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AB" w:rsidRDefault="008610AB">
      <w:pPr>
        <w:spacing w:line="276" w:lineRule="auto"/>
        <w:rPr>
          <w:rFonts w:ascii="Verdana" w:hAnsi="Verdana"/>
          <w:sz w:val="20"/>
          <w:szCs w:val="20"/>
        </w:rPr>
      </w:pPr>
    </w:p>
    <w:tbl>
      <w:tblPr>
        <w:tblW w:w="5000" w:type="pct"/>
        <w:tblCellMar>
          <w:left w:w="10" w:type="dxa"/>
          <w:right w:w="10" w:type="dxa"/>
        </w:tblCellMar>
        <w:tblLook w:val="04A0" w:firstRow="1" w:lastRow="0" w:firstColumn="1" w:lastColumn="0" w:noHBand="0" w:noVBand="1"/>
      </w:tblPr>
      <w:tblGrid>
        <w:gridCol w:w="9360"/>
      </w:tblGrid>
      <w:tr w:rsidR="008610AB" w:rsidRPr="00EB435C">
        <w:tc>
          <w:tcPr>
            <w:tcW w:w="9360" w:type="dxa"/>
            <w:shd w:val="clear" w:color="auto" w:fill="auto"/>
            <w:tcMar>
              <w:top w:w="0" w:type="dxa"/>
              <w:left w:w="0" w:type="dxa"/>
              <w:bottom w:w="150" w:type="dxa"/>
              <w:right w:w="0" w:type="dxa"/>
            </w:tcMar>
          </w:tcPr>
          <w:tbl>
            <w:tblPr>
              <w:tblW w:w="5000" w:type="pct"/>
              <w:tblCellMar>
                <w:left w:w="10" w:type="dxa"/>
                <w:right w:w="10" w:type="dxa"/>
              </w:tblCellMar>
              <w:tblLook w:val="04A0" w:firstRow="1" w:lastRow="0" w:firstColumn="1" w:lastColumn="0" w:noHBand="0" w:noVBand="1"/>
            </w:tblPr>
            <w:tblGrid>
              <w:gridCol w:w="9360"/>
            </w:tblGrid>
            <w:tr w:rsidR="008610AB" w:rsidRPr="00EB435C">
              <w:tc>
                <w:tcPr>
                  <w:tcW w:w="9360" w:type="dxa"/>
                  <w:shd w:val="clear" w:color="auto" w:fill="auto"/>
                  <w:tcMar>
                    <w:top w:w="150" w:type="dxa"/>
                    <w:left w:w="0" w:type="dxa"/>
                    <w:bottom w:w="150" w:type="dxa"/>
                    <w:right w:w="0" w:type="dxa"/>
                  </w:tcMar>
                </w:tcPr>
                <w:p w:rsidR="008610AB" w:rsidRPr="00DA1FC6" w:rsidRDefault="00B00EC2">
                  <w:pPr>
                    <w:pStyle w:val="NormalWeb"/>
                    <w:rPr>
                      <w:rFonts w:asciiTheme="minorHAnsi" w:hAnsiTheme="minorHAnsi"/>
                      <w:lang w:val="nl-NL"/>
                    </w:rPr>
                  </w:pPr>
                  <w:r w:rsidRPr="00DA1FC6">
                    <w:rPr>
                      <w:rFonts w:asciiTheme="minorHAnsi" w:hAnsiTheme="minorHAnsi" w:cs="Calibri"/>
                      <w:lang w:val="nl-NL" w:eastAsia="nl-NL"/>
                    </w:rPr>
                    <w:t>Beste leden van de IC-club,</w:t>
                  </w:r>
                  <w:r w:rsidRPr="00DA1FC6">
                    <w:rPr>
                      <w:rFonts w:asciiTheme="minorHAnsi" w:hAnsiTheme="minorHAnsi" w:cs="Calibri"/>
                      <w:lang w:val="nl-NL" w:eastAsia="nl-NL"/>
                    </w:rPr>
                    <w:br/>
                  </w:r>
                  <w:r w:rsidRPr="00DA1FC6">
                    <w:rPr>
                      <w:rFonts w:asciiTheme="minorHAnsi" w:hAnsiTheme="minorHAnsi" w:cs="Calibri"/>
                      <w:lang w:val="nl-NL" w:eastAsia="nl-NL"/>
                    </w:rPr>
                    <w:br/>
                  </w:r>
                  <w:r w:rsidRPr="00DA1FC6">
                    <w:rPr>
                      <w:rFonts w:asciiTheme="minorHAnsi" w:hAnsiTheme="minorHAnsi" w:cs="Calibri"/>
                      <w:color w:val="000000"/>
                      <w:lang w:val="nl-NL"/>
                    </w:rPr>
                    <w:t xml:space="preserve">Graag nodig ik u uit voor de </w:t>
                  </w:r>
                  <w:r w:rsidR="00DA1FC6" w:rsidRPr="00DA1FC6">
                    <w:rPr>
                      <w:rFonts w:asciiTheme="minorHAnsi" w:hAnsiTheme="minorHAnsi" w:cs="Calibri"/>
                      <w:color w:val="000000"/>
                      <w:lang w:val="nl-NL"/>
                    </w:rPr>
                    <w:t>derde</w:t>
                  </w:r>
                  <w:r w:rsidRPr="00DA1FC6">
                    <w:rPr>
                      <w:rFonts w:asciiTheme="minorHAnsi" w:hAnsiTheme="minorHAnsi" w:cs="Calibri"/>
                      <w:color w:val="000000"/>
                      <w:lang w:val="nl-NL"/>
                    </w:rPr>
                    <w:t xml:space="preserve"> bijeenkomst van de “IC-club”, een netwerkbijeenkomst voor psychiaters van alle opnameklinieken in Amsterdam. </w:t>
                  </w:r>
                </w:p>
                <w:p w:rsidR="008610AB" w:rsidRPr="00DA1FC6" w:rsidRDefault="008610AB">
                  <w:pPr>
                    <w:pStyle w:val="NormalWeb"/>
                    <w:rPr>
                      <w:rFonts w:asciiTheme="minorHAnsi" w:hAnsiTheme="minorHAnsi" w:cs="Calibri"/>
                      <w:color w:val="000000"/>
                      <w:lang w:val="nl-NL"/>
                    </w:rPr>
                  </w:pPr>
                </w:p>
                <w:p w:rsidR="008610AB" w:rsidRPr="00DA1FC6" w:rsidRDefault="00B00EC2">
                  <w:pPr>
                    <w:pStyle w:val="NormalWeb"/>
                    <w:rPr>
                      <w:rFonts w:asciiTheme="minorHAnsi" w:hAnsiTheme="minorHAnsi"/>
                      <w:bCs/>
                      <w:lang w:val="nl-NL"/>
                    </w:rPr>
                  </w:pPr>
                  <w:r w:rsidRPr="00DA1FC6">
                    <w:rPr>
                      <w:rFonts w:asciiTheme="minorHAnsi" w:hAnsiTheme="minorHAnsi" w:cs="Calibri"/>
                      <w:color w:val="000000"/>
                      <w:lang w:val="nl-NL"/>
                    </w:rPr>
                    <w:t xml:space="preserve">Doel van de IC-club is dat we elkaar en elkaars werkwijze beter leren kennen. Zo kunnen we van elkaar leren en hopelijk levert het ook kortere lijntjes en een betere samenwerking op. De bijeenkomst zal telkens op een andere locatie zijn, zodat we bij elkaar een kijkje in de keuken kunnen nemen. Deze keer vindt de bijeenkomst plaats in </w:t>
                  </w:r>
                  <w:r w:rsidR="0080061C">
                    <w:rPr>
                      <w:rFonts w:asciiTheme="minorHAnsi" w:hAnsiTheme="minorHAnsi" w:cs="Calibri"/>
                      <w:color w:val="000000"/>
                      <w:lang w:val="nl-NL"/>
                    </w:rPr>
                    <w:t>de</w:t>
                  </w:r>
                  <w:r w:rsidRPr="00DA1FC6">
                    <w:rPr>
                      <w:rFonts w:asciiTheme="minorHAnsi" w:hAnsiTheme="minorHAnsi" w:cs="Calibri"/>
                      <w:color w:val="000000"/>
                      <w:lang w:val="nl-NL"/>
                    </w:rPr>
                    <w:t xml:space="preserve"> </w:t>
                  </w:r>
                  <w:r w:rsidR="00DA1FC6" w:rsidRPr="00DA1FC6">
                    <w:rPr>
                      <w:rFonts w:asciiTheme="minorHAnsi" w:hAnsiTheme="minorHAnsi"/>
                      <w:b/>
                      <w:bCs/>
                      <w:lang w:val="nl-NL"/>
                    </w:rPr>
                    <w:t xml:space="preserve">VU/GGZIngeest (De Nieuwe Valerius, Amstelveenseweg 589). </w:t>
                  </w:r>
                  <w:r w:rsidR="00DA1FC6" w:rsidRPr="00DA1FC6">
                    <w:rPr>
                      <w:rFonts w:asciiTheme="minorHAnsi" w:hAnsiTheme="minorHAnsi"/>
                      <w:bCs/>
                      <w:lang w:val="nl-NL"/>
                    </w:rPr>
                    <w:t>Na afloop gaan we gezamenlijk uit eten in de buurt.</w:t>
                  </w:r>
                </w:p>
                <w:p w:rsidR="00DA1FC6" w:rsidRPr="00DA1FC6" w:rsidRDefault="00DA1FC6">
                  <w:pPr>
                    <w:pStyle w:val="NormalWeb"/>
                    <w:rPr>
                      <w:rFonts w:asciiTheme="minorHAnsi" w:hAnsiTheme="minorHAnsi" w:cs="Calibri"/>
                      <w:b/>
                      <w:bCs/>
                      <w:lang w:val="nl-NL"/>
                    </w:rPr>
                  </w:pPr>
                </w:p>
                <w:p w:rsidR="008610AB" w:rsidRPr="00DA1FC6" w:rsidRDefault="00B00EC2">
                  <w:pPr>
                    <w:pStyle w:val="NormalWeb"/>
                    <w:rPr>
                      <w:rFonts w:asciiTheme="minorHAnsi" w:hAnsiTheme="minorHAnsi"/>
                      <w:lang w:val="nl-NL"/>
                    </w:rPr>
                  </w:pPr>
                  <w:r w:rsidRPr="00DA1FC6">
                    <w:rPr>
                      <w:rFonts w:asciiTheme="minorHAnsi" w:hAnsiTheme="minorHAnsi" w:cs="Calibri"/>
                      <w:bCs/>
                      <w:lang w:val="nl-NL"/>
                    </w:rPr>
                    <w:t xml:space="preserve">Het </w:t>
                  </w:r>
                  <w:r w:rsidR="00DA1FC6" w:rsidRPr="00DA1FC6">
                    <w:rPr>
                      <w:rFonts w:asciiTheme="minorHAnsi" w:hAnsiTheme="minorHAnsi" w:cs="Calibri"/>
                      <w:bCs/>
                      <w:lang w:val="nl-NL"/>
                    </w:rPr>
                    <w:t>onderwerp</w:t>
                  </w:r>
                  <w:r w:rsidRPr="00DA1FC6">
                    <w:rPr>
                      <w:rFonts w:asciiTheme="minorHAnsi" w:hAnsiTheme="minorHAnsi" w:cs="Calibri"/>
                      <w:bCs/>
                      <w:lang w:val="nl-NL"/>
                    </w:rPr>
                    <w:t xml:space="preserve"> van de avond is </w:t>
                  </w:r>
                  <w:r w:rsidR="00DA1FC6" w:rsidRPr="00DA1FC6">
                    <w:rPr>
                      <w:rFonts w:asciiTheme="minorHAnsi" w:hAnsiTheme="minorHAnsi"/>
                      <w:b/>
                      <w:bCs/>
                      <w:lang w:val="nl-NL"/>
                    </w:rPr>
                    <w:t>“De dwingende keten”</w:t>
                  </w:r>
                  <w:r w:rsidR="00DA1FC6" w:rsidRPr="00DA1FC6">
                    <w:rPr>
                      <w:rFonts w:asciiTheme="minorHAnsi" w:hAnsiTheme="minorHAnsi" w:cs="Calibri"/>
                      <w:lang w:val="nl-NL"/>
                    </w:rPr>
                    <w:t xml:space="preserve">, waarbij wordt stilgestaan </w:t>
                  </w:r>
                  <w:r w:rsidR="00943556">
                    <w:rPr>
                      <w:rFonts w:asciiTheme="minorHAnsi" w:hAnsiTheme="minorHAnsi"/>
                      <w:bCs/>
                      <w:lang w:val="nl-NL"/>
                    </w:rPr>
                    <w:t xml:space="preserve">bij </w:t>
                  </w:r>
                  <w:r w:rsidR="00DA1FC6" w:rsidRPr="00DA1FC6">
                    <w:rPr>
                      <w:rFonts w:asciiTheme="minorHAnsi" w:hAnsiTheme="minorHAnsi"/>
                      <w:bCs/>
                      <w:lang w:val="nl-NL"/>
                    </w:rPr>
                    <w:t>d</w:t>
                  </w:r>
                  <w:r w:rsidR="00DA1FC6">
                    <w:rPr>
                      <w:rFonts w:asciiTheme="minorHAnsi" w:hAnsiTheme="minorHAnsi"/>
                      <w:bCs/>
                      <w:lang w:val="nl-NL"/>
                    </w:rPr>
                    <w:t xml:space="preserve">wang </w:t>
                  </w:r>
                  <w:r w:rsidR="00DA1FC6" w:rsidRPr="00DA1FC6">
                    <w:rPr>
                      <w:rFonts w:asciiTheme="minorHAnsi" w:hAnsiTheme="minorHAnsi"/>
                      <w:bCs/>
                      <w:lang w:val="nl-NL"/>
                    </w:rPr>
                    <w:t>in de ketenzorg. Omdat de ketenzorg verder gaat dan de IC afdelingen, worden voor deze gelegenheid ook een aantal andere stakeholders uitgenodigd</w:t>
                  </w:r>
                  <w:r w:rsidR="00943556">
                    <w:rPr>
                      <w:rFonts w:asciiTheme="minorHAnsi" w:hAnsiTheme="minorHAnsi"/>
                      <w:bCs/>
                      <w:lang w:val="nl-NL"/>
                    </w:rPr>
                    <w:t xml:space="preserve"> die onderdeel zijn van de keten van Amsterdam</w:t>
                  </w:r>
                  <w:r w:rsidR="00DA1FC6" w:rsidRPr="00DA1FC6">
                    <w:rPr>
                      <w:rFonts w:asciiTheme="minorHAnsi" w:hAnsiTheme="minorHAnsi"/>
                      <w:bCs/>
                      <w:lang w:val="nl-NL"/>
                    </w:rPr>
                    <w:t>.</w:t>
                  </w:r>
                </w:p>
              </w:tc>
            </w:tr>
          </w:tbl>
          <w:p w:rsidR="008610AB" w:rsidRPr="00DA1FC6" w:rsidRDefault="008610AB">
            <w:pPr>
              <w:spacing w:after="0" w:line="276" w:lineRule="auto"/>
              <w:rPr>
                <w:rFonts w:asciiTheme="minorHAnsi" w:hAnsiTheme="minorHAnsi" w:cs="Calibri"/>
                <w:sz w:val="24"/>
                <w:szCs w:val="24"/>
                <w:lang w:val="nl-NL"/>
              </w:rPr>
            </w:pPr>
          </w:p>
        </w:tc>
      </w:tr>
      <w:tr w:rsidR="008610AB" w:rsidRPr="00DA1FC6">
        <w:trPr>
          <w:trHeight w:val="368"/>
        </w:trPr>
        <w:tc>
          <w:tcPr>
            <w:tcW w:w="9360" w:type="dxa"/>
            <w:shd w:val="clear" w:color="auto" w:fill="auto"/>
            <w:tcMar>
              <w:top w:w="150" w:type="dxa"/>
              <w:left w:w="0" w:type="dxa"/>
              <w:bottom w:w="150" w:type="dxa"/>
              <w:right w:w="0" w:type="dxa"/>
            </w:tcMar>
          </w:tcPr>
          <w:p w:rsidR="008610AB" w:rsidRPr="00DA1FC6" w:rsidRDefault="00B00EC2">
            <w:pPr>
              <w:spacing w:after="0" w:line="276" w:lineRule="auto"/>
              <w:rPr>
                <w:rFonts w:asciiTheme="minorHAnsi" w:eastAsia="Times New Roman" w:hAnsiTheme="minorHAnsi" w:cs="Calibri"/>
                <w:b/>
                <w:bCs/>
                <w:color w:val="850051"/>
                <w:sz w:val="24"/>
                <w:szCs w:val="24"/>
                <w:lang w:val="nl-NL" w:eastAsia="nl-NL"/>
              </w:rPr>
            </w:pPr>
            <w:r w:rsidRPr="00DA1FC6">
              <w:rPr>
                <w:rFonts w:asciiTheme="minorHAnsi" w:eastAsia="Times New Roman" w:hAnsiTheme="minorHAnsi" w:cs="Calibri"/>
                <w:b/>
                <w:bCs/>
                <w:color w:val="850051"/>
                <w:sz w:val="24"/>
                <w:szCs w:val="24"/>
                <w:lang w:val="nl-NL" w:eastAsia="nl-NL"/>
              </w:rPr>
              <w:t>Datum</w:t>
            </w:r>
          </w:p>
          <w:p w:rsidR="008610AB" w:rsidRPr="00DA1FC6" w:rsidRDefault="00B00EC2">
            <w:pPr>
              <w:spacing w:after="0" w:line="276" w:lineRule="auto"/>
              <w:rPr>
                <w:rFonts w:asciiTheme="minorHAnsi" w:eastAsia="Times New Roman" w:hAnsiTheme="minorHAnsi" w:cs="Calibri"/>
                <w:sz w:val="24"/>
                <w:szCs w:val="24"/>
                <w:lang w:val="nl-NL" w:eastAsia="nl-NL"/>
              </w:rPr>
            </w:pPr>
            <w:r w:rsidRPr="00DA1FC6">
              <w:rPr>
                <w:rFonts w:asciiTheme="minorHAnsi" w:eastAsia="Times New Roman" w:hAnsiTheme="minorHAnsi" w:cs="Calibri"/>
                <w:sz w:val="24"/>
                <w:szCs w:val="24"/>
                <w:lang w:val="nl-NL" w:eastAsia="nl-NL"/>
              </w:rPr>
              <w:t xml:space="preserve">Donderdag </w:t>
            </w:r>
            <w:r w:rsidR="00DA1FC6">
              <w:rPr>
                <w:rFonts w:asciiTheme="minorHAnsi" w:eastAsia="Times New Roman" w:hAnsiTheme="minorHAnsi" w:cs="Calibri"/>
                <w:sz w:val="24"/>
                <w:szCs w:val="24"/>
                <w:lang w:val="nl-NL" w:eastAsia="nl-NL"/>
              </w:rPr>
              <w:t>31 januari 2019</w:t>
            </w:r>
          </w:p>
        </w:tc>
      </w:tr>
      <w:tr w:rsidR="008610AB" w:rsidRPr="00DA1FC6">
        <w:tc>
          <w:tcPr>
            <w:tcW w:w="9360" w:type="dxa"/>
            <w:shd w:val="clear" w:color="auto" w:fill="auto"/>
            <w:tcMar>
              <w:top w:w="0" w:type="dxa"/>
              <w:left w:w="0" w:type="dxa"/>
              <w:bottom w:w="150" w:type="dxa"/>
              <w:right w:w="0" w:type="dxa"/>
            </w:tcMar>
          </w:tcPr>
          <w:p w:rsidR="008610AB" w:rsidRPr="00DA1FC6" w:rsidRDefault="00B00EC2">
            <w:pPr>
              <w:spacing w:after="0" w:line="276" w:lineRule="auto"/>
              <w:rPr>
                <w:rFonts w:asciiTheme="minorHAnsi" w:eastAsia="Times New Roman" w:hAnsiTheme="minorHAnsi" w:cs="Calibri"/>
                <w:b/>
                <w:bCs/>
                <w:color w:val="850051"/>
                <w:sz w:val="24"/>
                <w:szCs w:val="24"/>
                <w:lang w:val="nl-NL" w:eastAsia="nl-NL"/>
              </w:rPr>
            </w:pPr>
            <w:r w:rsidRPr="00DA1FC6">
              <w:rPr>
                <w:rFonts w:asciiTheme="minorHAnsi" w:eastAsia="Times New Roman" w:hAnsiTheme="minorHAnsi" w:cs="Calibri"/>
                <w:b/>
                <w:bCs/>
                <w:color w:val="850051"/>
                <w:sz w:val="24"/>
                <w:szCs w:val="24"/>
                <w:lang w:val="nl-NL" w:eastAsia="nl-NL"/>
              </w:rPr>
              <w:t>Tijd</w:t>
            </w:r>
          </w:p>
          <w:p w:rsidR="008610AB" w:rsidRPr="00DA1FC6" w:rsidRDefault="00B00EC2">
            <w:pPr>
              <w:spacing w:after="0" w:line="276" w:lineRule="auto"/>
              <w:rPr>
                <w:rFonts w:asciiTheme="minorHAnsi" w:hAnsiTheme="minorHAnsi"/>
                <w:sz w:val="24"/>
                <w:szCs w:val="24"/>
              </w:rPr>
            </w:pPr>
            <w:r w:rsidRPr="00DA1FC6">
              <w:rPr>
                <w:rFonts w:asciiTheme="minorHAnsi" w:eastAsia="Times New Roman" w:hAnsiTheme="minorHAnsi" w:cs="Calibri"/>
                <w:sz w:val="24"/>
                <w:szCs w:val="24"/>
                <w:lang w:val="nl-NL" w:eastAsia="nl-NL"/>
              </w:rPr>
              <w:t>17:00 – 21:00 uur</w:t>
            </w:r>
          </w:p>
        </w:tc>
      </w:tr>
      <w:tr w:rsidR="008610AB" w:rsidRPr="00EB435C">
        <w:tc>
          <w:tcPr>
            <w:tcW w:w="9360" w:type="dxa"/>
            <w:shd w:val="clear" w:color="auto" w:fill="auto"/>
            <w:tcMar>
              <w:top w:w="150" w:type="dxa"/>
              <w:left w:w="0" w:type="dxa"/>
              <w:bottom w:w="150" w:type="dxa"/>
              <w:right w:w="0" w:type="dxa"/>
            </w:tcMar>
          </w:tcPr>
          <w:p w:rsidR="008610AB" w:rsidRPr="00DA1FC6" w:rsidRDefault="00B00EC2">
            <w:pPr>
              <w:spacing w:after="0" w:line="276" w:lineRule="auto"/>
              <w:rPr>
                <w:rFonts w:asciiTheme="minorHAnsi" w:eastAsia="Times New Roman" w:hAnsiTheme="minorHAnsi" w:cs="Calibri"/>
                <w:b/>
                <w:bCs/>
                <w:color w:val="850051"/>
                <w:sz w:val="24"/>
                <w:szCs w:val="24"/>
                <w:lang w:val="nl-NL" w:eastAsia="nl-NL"/>
              </w:rPr>
            </w:pPr>
            <w:r w:rsidRPr="00DA1FC6">
              <w:rPr>
                <w:rFonts w:asciiTheme="minorHAnsi" w:eastAsia="Times New Roman" w:hAnsiTheme="minorHAnsi" w:cs="Calibri"/>
                <w:b/>
                <w:bCs/>
                <w:color w:val="850051"/>
                <w:sz w:val="24"/>
                <w:szCs w:val="24"/>
                <w:lang w:val="nl-NL" w:eastAsia="nl-NL"/>
              </w:rPr>
              <w:t>Locatie</w:t>
            </w:r>
          </w:p>
          <w:p w:rsidR="008610AB" w:rsidRPr="00943556" w:rsidRDefault="00DA1FC6" w:rsidP="00DA1FC6">
            <w:pPr>
              <w:rPr>
                <w:rFonts w:asciiTheme="minorHAnsi" w:hAnsiTheme="minorHAnsi"/>
                <w:b/>
                <w:bCs/>
                <w:sz w:val="24"/>
                <w:szCs w:val="24"/>
                <w:lang w:val="nl-NL"/>
              </w:rPr>
            </w:pPr>
            <w:r w:rsidRPr="00943556">
              <w:rPr>
                <w:rFonts w:asciiTheme="minorHAnsi" w:hAnsiTheme="minorHAnsi"/>
                <w:bCs/>
                <w:sz w:val="24"/>
                <w:szCs w:val="24"/>
                <w:lang w:val="nl-NL"/>
              </w:rPr>
              <w:t>VU/GGZIngeest</w:t>
            </w:r>
            <w:r w:rsidR="00943556">
              <w:rPr>
                <w:rFonts w:asciiTheme="minorHAnsi" w:hAnsiTheme="minorHAnsi"/>
                <w:bCs/>
                <w:sz w:val="24"/>
                <w:szCs w:val="24"/>
                <w:lang w:val="nl-NL"/>
              </w:rPr>
              <w:t xml:space="preserve">; </w:t>
            </w:r>
            <w:r w:rsidRPr="00943556">
              <w:rPr>
                <w:rFonts w:asciiTheme="minorHAnsi" w:hAnsiTheme="minorHAnsi"/>
                <w:bCs/>
                <w:sz w:val="24"/>
                <w:szCs w:val="24"/>
                <w:lang w:val="nl-NL"/>
              </w:rPr>
              <w:t>De Nieuwe Valerius, Amstelveenseweg 589</w:t>
            </w:r>
            <w:r w:rsidR="00B00EC2" w:rsidRPr="00943556">
              <w:rPr>
                <w:rFonts w:asciiTheme="minorHAnsi" w:hAnsiTheme="minorHAnsi" w:cs="Calibri"/>
                <w:bCs/>
                <w:sz w:val="24"/>
                <w:szCs w:val="24"/>
                <w:lang w:val="nl-NL"/>
              </w:rPr>
              <w:t xml:space="preserve"> te Amsterdam. De bijeenkomst vindt plaats in </w:t>
            </w:r>
            <w:r w:rsidR="0080061C">
              <w:rPr>
                <w:rFonts w:asciiTheme="minorHAnsi" w:hAnsiTheme="minorHAnsi" w:cs="Calibri"/>
                <w:bCs/>
                <w:sz w:val="24"/>
                <w:szCs w:val="24"/>
                <w:lang w:val="nl-NL"/>
              </w:rPr>
              <w:t xml:space="preserve">lokaal </w:t>
            </w:r>
            <w:r w:rsidR="00943556" w:rsidRPr="00943556">
              <w:rPr>
                <w:rFonts w:asciiTheme="minorHAnsi" w:hAnsiTheme="minorHAnsi"/>
                <w:sz w:val="24"/>
                <w:szCs w:val="24"/>
                <w:lang w:val="nl-NL"/>
              </w:rPr>
              <w:t>ZH 3A17 (ruimte oncologie)</w:t>
            </w:r>
            <w:r w:rsidR="00B00EC2" w:rsidRPr="00943556">
              <w:rPr>
                <w:rFonts w:asciiTheme="minorHAnsi" w:hAnsiTheme="minorHAnsi" w:cs="Calibri"/>
                <w:bCs/>
                <w:sz w:val="24"/>
                <w:szCs w:val="24"/>
                <w:lang w:val="nl-NL"/>
              </w:rPr>
              <w:t>.</w:t>
            </w:r>
          </w:p>
          <w:p w:rsidR="008610AB" w:rsidRPr="00DA1FC6" w:rsidRDefault="008610AB">
            <w:pPr>
              <w:spacing w:after="0" w:line="276" w:lineRule="auto"/>
              <w:rPr>
                <w:rFonts w:asciiTheme="minorHAnsi" w:eastAsia="Times New Roman" w:hAnsiTheme="minorHAnsi" w:cs="Calibri"/>
                <w:bCs/>
                <w:color w:val="850051"/>
                <w:sz w:val="24"/>
                <w:szCs w:val="24"/>
                <w:lang w:val="nl-NL" w:eastAsia="nl-NL"/>
              </w:rPr>
            </w:pPr>
          </w:p>
        </w:tc>
      </w:tr>
      <w:tr w:rsidR="008610AB" w:rsidRPr="00DA1FC6">
        <w:tc>
          <w:tcPr>
            <w:tcW w:w="9360" w:type="dxa"/>
            <w:shd w:val="clear" w:color="auto" w:fill="auto"/>
            <w:tcMar>
              <w:top w:w="150" w:type="dxa"/>
              <w:left w:w="0" w:type="dxa"/>
              <w:bottom w:w="150" w:type="dxa"/>
              <w:right w:w="0" w:type="dxa"/>
            </w:tcMar>
          </w:tcPr>
          <w:p w:rsidR="008610AB" w:rsidRPr="00DA1FC6" w:rsidRDefault="00B00EC2">
            <w:pPr>
              <w:spacing w:after="0" w:line="276" w:lineRule="auto"/>
              <w:rPr>
                <w:rFonts w:asciiTheme="minorHAnsi" w:eastAsia="Times New Roman" w:hAnsiTheme="minorHAnsi" w:cs="Calibri"/>
                <w:b/>
                <w:bCs/>
                <w:color w:val="850051"/>
                <w:sz w:val="24"/>
                <w:szCs w:val="24"/>
                <w:lang w:val="nl-NL" w:eastAsia="nl-NL"/>
              </w:rPr>
            </w:pPr>
            <w:r w:rsidRPr="00DA1FC6">
              <w:rPr>
                <w:rFonts w:asciiTheme="minorHAnsi" w:eastAsia="Times New Roman" w:hAnsiTheme="minorHAnsi" w:cs="Calibri"/>
                <w:b/>
                <w:bCs/>
                <w:color w:val="850051"/>
                <w:sz w:val="24"/>
                <w:szCs w:val="24"/>
                <w:lang w:val="nl-NL" w:eastAsia="nl-NL"/>
              </w:rPr>
              <w:t>Programma</w:t>
            </w:r>
          </w:p>
        </w:tc>
      </w:tr>
      <w:tr w:rsidR="008610AB" w:rsidRPr="00DA1FC6">
        <w:tc>
          <w:tcPr>
            <w:tcW w:w="9360" w:type="dxa"/>
            <w:shd w:val="clear" w:color="auto" w:fill="auto"/>
            <w:tcMar>
              <w:top w:w="0" w:type="dxa"/>
              <w:left w:w="0" w:type="dxa"/>
              <w:bottom w:w="150" w:type="dxa"/>
              <w:right w:w="0" w:type="dxa"/>
            </w:tcMar>
          </w:tcPr>
          <w:tbl>
            <w:tblPr>
              <w:tblW w:w="5000" w:type="pct"/>
              <w:tblCellMar>
                <w:left w:w="10" w:type="dxa"/>
                <w:right w:w="10" w:type="dxa"/>
              </w:tblCellMar>
              <w:tblLook w:val="04A0" w:firstRow="1" w:lastRow="0" w:firstColumn="1" w:lastColumn="0" w:noHBand="0" w:noVBand="1"/>
            </w:tblPr>
            <w:tblGrid>
              <w:gridCol w:w="966"/>
              <w:gridCol w:w="8378"/>
            </w:tblGrid>
            <w:tr w:rsidR="008610AB" w:rsidRPr="00DA1FC6">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Pr="00943556" w:rsidRDefault="00B00EC2">
                  <w:pPr>
                    <w:spacing w:after="0" w:line="276" w:lineRule="auto"/>
                    <w:rPr>
                      <w:rFonts w:asciiTheme="minorHAnsi" w:hAnsiTheme="minorHAnsi"/>
                      <w:sz w:val="24"/>
                      <w:szCs w:val="24"/>
                    </w:rPr>
                  </w:pPr>
                  <w:r w:rsidRPr="00943556">
                    <w:rPr>
                      <w:rFonts w:asciiTheme="minorHAnsi" w:eastAsia="Times New Roman" w:hAnsiTheme="minorHAnsi" w:cs="Calibri"/>
                      <w:b/>
                      <w:bCs/>
                      <w:sz w:val="24"/>
                      <w:szCs w:val="24"/>
                      <w:lang w:val="nl-NL" w:eastAsia="nl-NL"/>
                    </w:rPr>
                    <w:t>Tijd</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Pr="00943556" w:rsidRDefault="00B00EC2">
                  <w:pPr>
                    <w:spacing w:after="0" w:line="276" w:lineRule="auto"/>
                    <w:rPr>
                      <w:rFonts w:asciiTheme="minorHAnsi" w:hAnsiTheme="minorHAnsi"/>
                      <w:sz w:val="24"/>
                      <w:szCs w:val="24"/>
                    </w:rPr>
                  </w:pPr>
                  <w:r w:rsidRPr="00943556">
                    <w:rPr>
                      <w:rFonts w:asciiTheme="minorHAnsi" w:eastAsia="Times New Roman" w:hAnsiTheme="minorHAnsi" w:cs="Calibri"/>
                      <w:b/>
                      <w:bCs/>
                      <w:sz w:val="24"/>
                      <w:szCs w:val="24"/>
                      <w:lang w:val="nl-NL" w:eastAsia="nl-NL"/>
                    </w:rPr>
                    <w:t>Activiteit</w:t>
                  </w:r>
                </w:p>
              </w:tc>
            </w:tr>
            <w:tr w:rsidR="008610AB" w:rsidRPr="00DA1FC6">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Pr="00943556" w:rsidRDefault="00B00EC2">
                  <w:pPr>
                    <w:spacing w:after="0" w:line="276" w:lineRule="auto"/>
                    <w:rPr>
                      <w:rFonts w:asciiTheme="minorHAnsi" w:hAnsiTheme="minorHAnsi"/>
                      <w:sz w:val="24"/>
                      <w:szCs w:val="24"/>
                    </w:rPr>
                  </w:pPr>
                  <w:r w:rsidRPr="00943556">
                    <w:rPr>
                      <w:rFonts w:asciiTheme="minorHAnsi" w:eastAsia="Times New Roman" w:hAnsiTheme="minorHAnsi" w:cs="Calibri"/>
                      <w:sz w:val="24"/>
                      <w:szCs w:val="24"/>
                      <w:lang w:val="nl-NL" w:eastAsia="nl-NL"/>
                    </w:rPr>
                    <w:t>17:00</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Pr="00943556" w:rsidRDefault="00B00EC2">
                  <w:pPr>
                    <w:spacing w:after="0" w:line="276" w:lineRule="auto"/>
                    <w:rPr>
                      <w:rFonts w:asciiTheme="minorHAnsi" w:hAnsiTheme="minorHAnsi"/>
                      <w:sz w:val="24"/>
                      <w:szCs w:val="24"/>
                    </w:rPr>
                  </w:pPr>
                  <w:r w:rsidRPr="00943556">
                    <w:rPr>
                      <w:rFonts w:asciiTheme="minorHAnsi" w:hAnsiTheme="minorHAnsi" w:cs="Calibri"/>
                      <w:sz w:val="24"/>
                      <w:szCs w:val="24"/>
                      <w:lang w:val="nl-NL"/>
                    </w:rPr>
                    <w:t>Ontvangst met een drankje</w:t>
                  </w:r>
                </w:p>
              </w:tc>
            </w:tr>
            <w:tr w:rsidR="008610AB" w:rsidRPr="00EB435C">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Pr="00943556" w:rsidRDefault="00B00EC2">
                  <w:pPr>
                    <w:spacing w:after="0" w:line="276" w:lineRule="auto"/>
                    <w:rPr>
                      <w:rFonts w:asciiTheme="minorHAnsi" w:hAnsiTheme="minorHAnsi"/>
                      <w:sz w:val="24"/>
                      <w:szCs w:val="24"/>
                    </w:rPr>
                  </w:pPr>
                  <w:r w:rsidRPr="00943556">
                    <w:rPr>
                      <w:rFonts w:asciiTheme="minorHAnsi" w:eastAsia="Times New Roman" w:hAnsiTheme="minorHAnsi" w:cs="Calibri"/>
                      <w:sz w:val="24"/>
                      <w:szCs w:val="24"/>
                      <w:lang w:val="nl-NL" w:eastAsia="nl-NL"/>
                    </w:rPr>
                    <w:t>17:30</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Pr="00943556" w:rsidRDefault="00943556">
                  <w:pPr>
                    <w:suppressAutoHyphens w:val="0"/>
                    <w:spacing w:after="0"/>
                    <w:textAlignment w:val="auto"/>
                    <w:rPr>
                      <w:rFonts w:asciiTheme="minorHAnsi" w:hAnsiTheme="minorHAnsi"/>
                      <w:sz w:val="24"/>
                      <w:szCs w:val="24"/>
                      <w:lang w:val="nl-NL"/>
                    </w:rPr>
                  </w:pPr>
                  <w:r w:rsidRPr="00943556">
                    <w:rPr>
                      <w:rFonts w:asciiTheme="minorHAnsi" w:eastAsia="Times New Roman" w:hAnsiTheme="minorHAnsi" w:cs="Calibri"/>
                      <w:sz w:val="24"/>
                      <w:szCs w:val="24"/>
                      <w:lang w:val="nl-NL"/>
                    </w:rPr>
                    <w:t>Dwang in de keten</w:t>
                  </w:r>
                  <w:r w:rsidR="0080061C">
                    <w:rPr>
                      <w:rFonts w:asciiTheme="minorHAnsi" w:eastAsia="Times New Roman" w:hAnsiTheme="minorHAnsi" w:cs="Calibri"/>
                      <w:sz w:val="24"/>
                      <w:szCs w:val="24"/>
                      <w:lang w:val="nl-NL"/>
                    </w:rPr>
                    <w:t>zorg</w:t>
                  </w:r>
                </w:p>
                <w:p w:rsidR="008610AB" w:rsidRPr="00943556" w:rsidRDefault="00943556" w:rsidP="00943556">
                  <w:pPr>
                    <w:rPr>
                      <w:i/>
                      <w:sz w:val="24"/>
                      <w:szCs w:val="24"/>
                      <w:lang w:val="nl-NL"/>
                    </w:rPr>
                  </w:pPr>
                  <w:r w:rsidRPr="00943556">
                    <w:rPr>
                      <w:i/>
                      <w:sz w:val="24"/>
                      <w:szCs w:val="24"/>
                      <w:lang w:val="nl-NL"/>
                    </w:rPr>
                    <w:t>Dr. Yolande Voskes, Universitair do</w:t>
                  </w:r>
                  <w:bookmarkStart w:id="0" w:name="_GoBack"/>
                  <w:bookmarkEnd w:id="0"/>
                  <w:r w:rsidRPr="00943556">
                    <w:rPr>
                      <w:i/>
                      <w:sz w:val="24"/>
                      <w:szCs w:val="24"/>
                      <w:lang w:val="nl-NL"/>
                    </w:rPr>
                    <w:t>cent medische ethiek, afd Metamedica VUmc</w:t>
                  </w:r>
                </w:p>
              </w:tc>
            </w:tr>
            <w:tr w:rsidR="008610AB" w:rsidRPr="00EB435C">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Pr="00943556" w:rsidRDefault="00B00EC2">
                  <w:pPr>
                    <w:spacing w:after="0" w:line="276" w:lineRule="auto"/>
                    <w:rPr>
                      <w:rFonts w:asciiTheme="minorHAnsi" w:hAnsiTheme="minorHAnsi"/>
                      <w:sz w:val="24"/>
                      <w:szCs w:val="24"/>
                    </w:rPr>
                  </w:pPr>
                  <w:r w:rsidRPr="00943556">
                    <w:rPr>
                      <w:rFonts w:asciiTheme="minorHAnsi" w:eastAsia="Times New Roman" w:hAnsiTheme="minorHAnsi" w:cs="Calibri"/>
                      <w:sz w:val="24"/>
                      <w:szCs w:val="24"/>
                      <w:lang w:val="nl-NL" w:eastAsia="nl-NL"/>
                    </w:rPr>
                    <w:t>1</w:t>
                  </w:r>
                  <w:r w:rsidR="0080061C">
                    <w:rPr>
                      <w:rFonts w:asciiTheme="minorHAnsi" w:eastAsia="Times New Roman" w:hAnsiTheme="minorHAnsi" w:cs="Calibri"/>
                      <w:sz w:val="24"/>
                      <w:szCs w:val="24"/>
                      <w:lang w:val="nl-NL" w:eastAsia="nl-NL"/>
                    </w:rPr>
                    <w:t>8</w:t>
                  </w:r>
                  <w:r w:rsidR="00943556" w:rsidRPr="00943556">
                    <w:rPr>
                      <w:rFonts w:asciiTheme="minorHAnsi" w:eastAsia="Times New Roman" w:hAnsiTheme="minorHAnsi" w:cs="Calibri"/>
                      <w:sz w:val="24"/>
                      <w:szCs w:val="24"/>
                      <w:lang w:val="nl-NL" w:eastAsia="nl-NL"/>
                    </w:rPr>
                    <w:t>:15</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943556" w:rsidRDefault="00943556">
                  <w:pPr>
                    <w:spacing w:after="0" w:line="276" w:lineRule="auto"/>
                    <w:rPr>
                      <w:rFonts w:asciiTheme="minorHAnsi" w:eastAsia="Times New Roman" w:hAnsiTheme="minorHAnsi" w:cs="Calibri"/>
                      <w:sz w:val="24"/>
                      <w:szCs w:val="24"/>
                      <w:lang w:val="nl-NL" w:eastAsia="nl-NL"/>
                    </w:rPr>
                  </w:pPr>
                  <w:r w:rsidRPr="00943556">
                    <w:rPr>
                      <w:rFonts w:asciiTheme="minorHAnsi" w:eastAsia="Times New Roman" w:hAnsiTheme="minorHAnsi" w:cs="Calibri"/>
                      <w:sz w:val="24"/>
                      <w:szCs w:val="24"/>
                      <w:lang w:val="nl-NL" w:eastAsia="nl-NL"/>
                    </w:rPr>
                    <w:t>Dwang in de Nieuwe Valerius</w:t>
                  </w:r>
                </w:p>
                <w:p w:rsidR="00EB435C" w:rsidRPr="00EB435C" w:rsidRDefault="00EB435C">
                  <w:pPr>
                    <w:spacing w:after="0" w:line="276" w:lineRule="auto"/>
                    <w:rPr>
                      <w:rFonts w:asciiTheme="minorHAnsi" w:eastAsia="Times New Roman" w:hAnsiTheme="minorHAnsi" w:cs="Calibri"/>
                      <w:i/>
                      <w:sz w:val="24"/>
                      <w:szCs w:val="24"/>
                      <w:lang w:val="nl-NL" w:eastAsia="nl-NL"/>
                    </w:rPr>
                  </w:pPr>
                  <w:r w:rsidRPr="00EB435C">
                    <w:rPr>
                      <w:rFonts w:asciiTheme="minorHAnsi" w:eastAsia="Times New Roman" w:hAnsiTheme="minorHAnsi" w:cs="Calibri"/>
                      <w:i/>
                      <w:sz w:val="24"/>
                      <w:szCs w:val="24"/>
                      <w:lang w:val="nl-NL" w:eastAsia="nl-NL"/>
                    </w:rPr>
                    <w:t>Dr. Annette Boenink, Psychiater / Hoofd Ziekenhuispsychiatrie</w:t>
                  </w:r>
                </w:p>
              </w:tc>
            </w:tr>
            <w:tr w:rsidR="008610AB" w:rsidRPr="00DA1FC6">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Pr="00943556" w:rsidRDefault="0080061C">
                  <w:pPr>
                    <w:spacing w:after="0" w:line="276" w:lineRule="auto"/>
                    <w:rPr>
                      <w:rFonts w:asciiTheme="minorHAnsi" w:hAnsiTheme="minorHAnsi"/>
                      <w:sz w:val="24"/>
                      <w:szCs w:val="24"/>
                    </w:rPr>
                  </w:pPr>
                  <w:r>
                    <w:rPr>
                      <w:rFonts w:asciiTheme="minorHAnsi" w:eastAsia="Times New Roman" w:hAnsiTheme="minorHAnsi" w:cs="Calibri"/>
                      <w:sz w:val="24"/>
                      <w:szCs w:val="24"/>
                      <w:lang w:val="nl-NL" w:eastAsia="nl-NL"/>
                    </w:rPr>
                    <w:t>19</w:t>
                  </w:r>
                  <w:r w:rsidR="00943556">
                    <w:rPr>
                      <w:rFonts w:asciiTheme="minorHAnsi" w:eastAsia="Times New Roman" w:hAnsiTheme="minorHAnsi" w:cs="Calibri"/>
                      <w:sz w:val="24"/>
                      <w:szCs w:val="24"/>
                      <w:lang w:val="nl-NL" w:eastAsia="nl-NL"/>
                    </w:rPr>
                    <w:t>:00</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Pr="00943556" w:rsidRDefault="00B00EC2">
                  <w:pPr>
                    <w:spacing w:after="0" w:line="276" w:lineRule="auto"/>
                    <w:rPr>
                      <w:rFonts w:asciiTheme="minorHAnsi" w:hAnsiTheme="minorHAnsi"/>
                      <w:sz w:val="24"/>
                      <w:szCs w:val="24"/>
                    </w:rPr>
                  </w:pPr>
                  <w:r w:rsidRPr="00943556">
                    <w:rPr>
                      <w:rFonts w:asciiTheme="minorHAnsi" w:hAnsiTheme="minorHAnsi" w:cs="Calibri"/>
                      <w:sz w:val="24"/>
                      <w:szCs w:val="24"/>
                      <w:lang w:val="nl-NL"/>
                    </w:rPr>
                    <w:t>Rondleiding op de afdeling</w:t>
                  </w:r>
                </w:p>
              </w:tc>
            </w:tr>
            <w:tr w:rsidR="008610AB" w:rsidRPr="00DA1FC6">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Pr="00DA1FC6" w:rsidRDefault="0080061C">
                  <w:pPr>
                    <w:spacing w:after="0" w:line="276" w:lineRule="auto"/>
                    <w:rPr>
                      <w:rFonts w:asciiTheme="minorHAnsi" w:hAnsiTheme="minorHAnsi"/>
                      <w:sz w:val="24"/>
                      <w:szCs w:val="24"/>
                    </w:rPr>
                  </w:pPr>
                  <w:r>
                    <w:rPr>
                      <w:rFonts w:asciiTheme="minorHAnsi" w:eastAsia="Times New Roman" w:hAnsiTheme="minorHAnsi" w:cs="Calibri"/>
                      <w:sz w:val="24"/>
                      <w:szCs w:val="24"/>
                      <w:lang w:val="nl-NL" w:eastAsia="nl-NL"/>
                    </w:rPr>
                    <w:t>19</w:t>
                  </w:r>
                  <w:r w:rsidR="00943556">
                    <w:rPr>
                      <w:rFonts w:asciiTheme="minorHAnsi" w:eastAsia="Times New Roman" w:hAnsiTheme="minorHAnsi" w:cs="Calibri"/>
                      <w:sz w:val="24"/>
                      <w:szCs w:val="24"/>
                      <w:lang w:val="nl-NL" w:eastAsia="nl-NL"/>
                    </w:rPr>
                    <w:t>:30</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Pr="00DA1FC6" w:rsidRDefault="00943556">
                  <w:pPr>
                    <w:spacing w:after="0" w:line="276" w:lineRule="auto"/>
                    <w:rPr>
                      <w:rFonts w:asciiTheme="minorHAnsi" w:hAnsiTheme="minorHAnsi"/>
                      <w:sz w:val="24"/>
                      <w:szCs w:val="24"/>
                    </w:rPr>
                  </w:pPr>
                  <w:r>
                    <w:rPr>
                      <w:rFonts w:asciiTheme="minorHAnsi" w:eastAsia="Times New Roman" w:hAnsiTheme="minorHAnsi" w:cs="Calibri"/>
                      <w:sz w:val="24"/>
                      <w:szCs w:val="24"/>
                      <w:lang w:val="nl-NL" w:eastAsia="nl-NL"/>
                    </w:rPr>
                    <w:t>Diner (locatie op loopafstand)</w:t>
                  </w:r>
                </w:p>
              </w:tc>
            </w:tr>
          </w:tbl>
          <w:p w:rsidR="008610AB" w:rsidRPr="00DA1FC6" w:rsidRDefault="008610AB">
            <w:pPr>
              <w:spacing w:after="0" w:line="276" w:lineRule="auto"/>
              <w:rPr>
                <w:rFonts w:asciiTheme="minorHAnsi" w:eastAsia="Times New Roman" w:hAnsiTheme="minorHAnsi" w:cs="Calibri"/>
                <w:sz w:val="24"/>
                <w:szCs w:val="24"/>
                <w:lang w:val="nl-NL" w:eastAsia="nl-NL"/>
              </w:rPr>
            </w:pPr>
          </w:p>
        </w:tc>
      </w:tr>
    </w:tbl>
    <w:p w:rsidR="008610AB" w:rsidRPr="00DA1FC6" w:rsidRDefault="008610AB">
      <w:pPr>
        <w:pageBreakBefore/>
        <w:rPr>
          <w:rFonts w:asciiTheme="minorHAnsi" w:hAnsiTheme="minorHAnsi" w:cs="Calibri"/>
          <w:sz w:val="24"/>
          <w:szCs w:val="24"/>
        </w:rPr>
      </w:pPr>
    </w:p>
    <w:tbl>
      <w:tblPr>
        <w:tblW w:w="5000" w:type="pct"/>
        <w:tblCellMar>
          <w:left w:w="10" w:type="dxa"/>
          <w:right w:w="10" w:type="dxa"/>
        </w:tblCellMar>
        <w:tblLook w:val="04A0" w:firstRow="1" w:lastRow="0" w:firstColumn="1" w:lastColumn="0" w:noHBand="0" w:noVBand="1"/>
      </w:tblPr>
      <w:tblGrid>
        <w:gridCol w:w="9360"/>
      </w:tblGrid>
      <w:tr w:rsidR="008610AB" w:rsidRPr="00EB435C">
        <w:tc>
          <w:tcPr>
            <w:tcW w:w="9360" w:type="dxa"/>
            <w:shd w:val="clear" w:color="auto" w:fill="auto"/>
            <w:tcMar>
              <w:top w:w="0" w:type="dxa"/>
              <w:left w:w="0" w:type="dxa"/>
              <w:bottom w:w="150" w:type="dxa"/>
              <w:right w:w="0" w:type="dxa"/>
            </w:tcMar>
          </w:tcPr>
          <w:p w:rsidR="008610AB" w:rsidRPr="00D56EC4" w:rsidRDefault="00943556">
            <w:pPr>
              <w:spacing w:after="0" w:line="276" w:lineRule="auto"/>
              <w:rPr>
                <w:rFonts w:asciiTheme="minorHAnsi" w:hAnsiTheme="minorHAnsi"/>
                <w:sz w:val="24"/>
                <w:szCs w:val="24"/>
                <w:lang w:val="nl-NL"/>
              </w:rPr>
            </w:pPr>
            <w:r w:rsidRPr="00943556">
              <w:rPr>
                <w:i/>
                <w:sz w:val="24"/>
                <w:szCs w:val="24"/>
                <w:lang w:val="nl-NL"/>
              </w:rPr>
              <w:t>Dr. Yolande Voskes</w:t>
            </w:r>
            <w:r w:rsidR="008D7601" w:rsidRPr="00943556">
              <w:rPr>
                <w:i/>
                <w:sz w:val="24"/>
                <w:szCs w:val="24"/>
                <w:lang w:val="nl-NL"/>
              </w:rPr>
              <w:t xml:space="preserve"> </w:t>
            </w:r>
            <w:r w:rsidR="008D7601" w:rsidRPr="008D7601">
              <w:rPr>
                <w:sz w:val="24"/>
                <w:szCs w:val="24"/>
                <w:lang w:val="nl-NL"/>
              </w:rPr>
              <w:t xml:space="preserve">is universitair docent medische ethiek aan de afdeling Metamedica VUmc. </w:t>
            </w:r>
            <w:r w:rsidR="008D7601" w:rsidRPr="008D7601">
              <w:rPr>
                <w:rFonts w:asciiTheme="minorHAnsi" w:hAnsiTheme="minorHAnsi"/>
                <w:sz w:val="24"/>
                <w:szCs w:val="24"/>
                <w:lang w:val="nl-NL"/>
              </w:rPr>
              <w:t xml:space="preserve">Zij is van </w:t>
            </w:r>
            <w:r w:rsidR="008D7601" w:rsidRPr="008D7601">
              <w:rPr>
                <w:rFonts w:asciiTheme="minorHAnsi" w:hAnsiTheme="minorHAnsi"/>
                <w:bCs/>
                <w:color w:val="000000"/>
                <w:sz w:val="24"/>
                <w:szCs w:val="24"/>
                <w:shd w:val="clear" w:color="auto" w:fill="FFFFFF"/>
                <w:lang w:val="nl-NL"/>
              </w:rPr>
              <w:t xml:space="preserve">oorsprong verpleegkundige en heeft zich ontwikkeld tot een ervaren en gepromoveerde zorgethicus. De kwaliteit van leven van 'de psychiatrische patiënt in crisis' staat voor haar centraal. </w:t>
            </w:r>
            <w:r w:rsidR="008D7601" w:rsidRPr="008D7601">
              <w:rPr>
                <w:rFonts w:asciiTheme="minorHAnsi" w:hAnsiTheme="minorHAnsi"/>
                <w:color w:val="000000"/>
                <w:sz w:val="24"/>
                <w:szCs w:val="24"/>
                <w:shd w:val="clear" w:color="auto" w:fill="FFFFFF"/>
                <w:lang w:val="nl-NL"/>
              </w:rPr>
              <w:t>Yolande Voskes promoveerde in januari 2015 op het proefschrift </w:t>
            </w:r>
            <w:r w:rsidR="008D7601" w:rsidRPr="008D7601">
              <w:rPr>
                <w:rStyle w:val="Emphasis"/>
                <w:rFonts w:asciiTheme="minorHAnsi" w:hAnsiTheme="minorHAnsi"/>
                <w:color w:val="000000"/>
                <w:sz w:val="24"/>
                <w:szCs w:val="24"/>
                <w:shd w:val="clear" w:color="auto" w:fill="FFFFFF"/>
                <w:lang w:val="nl-NL"/>
              </w:rPr>
              <w:t>No effect without ethics</w:t>
            </w:r>
            <w:r w:rsidR="008D7601" w:rsidRPr="008D7601">
              <w:rPr>
                <w:rFonts w:asciiTheme="minorHAnsi" w:hAnsiTheme="minorHAnsi"/>
                <w:color w:val="000000"/>
                <w:sz w:val="24"/>
                <w:szCs w:val="24"/>
                <w:shd w:val="clear" w:color="auto" w:fill="FFFFFF"/>
                <w:lang w:val="nl-NL"/>
              </w:rPr>
              <w:t>. </w:t>
            </w:r>
            <w:r w:rsidR="008D7601" w:rsidRPr="008D7601">
              <w:rPr>
                <w:rStyle w:val="Emphasis"/>
                <w:rFonts w:asciiTheme="minorHAnsi" w:hAnsiTheme="minorHAnsi"/>
                <w:color w:val="000000"/>
                <w:sz w:val="24"/>
                <w:szCs w:val="24"/>
                <w:shd w:val="clear" w:color="auto" w:fill="FFFFFF"/>
              </w:rPr>
              <w:t>The reduction of seclusion in psychiatry from a care ethics perspective</w:t>
            </w:r>
            <w:r w:rsidR="008D7601" w:rsidRPr="008D7601">
              <w:rPr>
                <w:rFonts w:asciiTheme="minorHAnsi" w:hAnsiTheme="minorHAnsi"/>
                <w:color w:val="000000"/>
                <w:sz w:val="24"/>
                <w:szCs w:val="24"/>
                <w:shd w:val="clear" w:color="auto" w:fill="FFFFFF"/>
              </w:rPr>
              <w:t xml:space="preserve">. </w:t>
            </w:r>
            <w:r w:rsidR="008D7601" w:rsidRPr="008D7601">
              <w:rPr>
                <w:rFonts w:asciiTheme="minorHAnsi" w:hAnsiTheme="minorHAnsi"/>
                <w:color w:val="000000"/>
                <w:sz w:val="24"/>
                <w:szCs w:val="24"/>
                <w:shd w:val="clear" w:color="auto" w:fill="FFFFFF"/>
                <w:lang w:val="nl-NL"/>
              </w:rPr>
              <w:t>Uit haar onderzoek blijkt haar langjarige en diepgaande betrokkenheid bij dwangreductie en een grote kennis van de manier waarop dat het beste kan gebeuren. Zij waarschuwt tegen 'trucjes'. De inzet moet erop gericht zijn de relatie tussen professionals en patiënten meer wederzijds en dus gelijkwaardiger te maken, en gelijktijdig aanpassingen door te voeren aan zowel de structuur als de cultuur binnen de zorginstelling. </w:t>
            </w:r>
            <w:r w:rsidR="00D56EC4" w:rsidRPr="00D56EC4">
              <w:rPr>
                <w:rFonts w:asciiTheme="minorHAnsi" w:hAnsiTheme="minorHAnsi"/>
                <w:color w:val="000000"/>
                <w:sz w:val="24"/>
                <w:szCs w:val="24"/>
                <w:shd w:val="clear" w:color="auto" w:fill="FFFFFF"/>
                <w:lang w:val="nl-NL"/>
              </w:rPr>
              <w:t xml:space="preserve">Voskes </w:t>
            </w:r>
            <w:r w:rsidR="00D56EC4" w:rsidRPr="00D56EC4">
              <w:rPr>
                <w:rFonts w:asciiTheme="minorHAnsi" w:hAnsiTheme="minorHAnsi"/>
                <w:bCs/>
                <w:color w:val="000000"/>
                <w:sz w:val="24"/>
                <w:szCs w:val="24"/>
                <w:shd w:val="clear" w:color="auto" w:fill="FFFFFF"/>
                <w:lang w:val="nl-NL"/>
              </w:rPr>
              <w:t>heeft voor haar werk de Johannes van Duurenprijs 2017 gekregen.</w:t>
            </w:r>
          </w:p>
        </w:tc>
      </w:tr>
      <w:tr w:rsidR="008610AB" w:rsidRPr="00EB435C">
        <w:tc>
          <w:tcPr>
            <w:tcW w:w="9360" w:type="dxa"/>
            <w:shd w:val="clear" w:color="auto" w:fill="auto"/>
            <w:tcMar>
              <w:top w:w="150" w:type="dxa"/>
              <w:left w:w="0" w:type="dxa"/>
              <w:bottom w:w="150" w:type="dxa"/>
              <w:right w:w="0" w:type="dxa"/>
            </w:tcMar>
          </w:tcPr>
          <w:p w:rsidR="008610AB" w:rsidRPr="00DA1FC6" w:rsidRDefault="008610AB">
            <w:pPr>
              <w:spacing w:after="0" w:line="276" w:lineRule="auto"/>
              <w:rPr>
                <w:rFonts w:asciiTheme="minorHAnsi" w:eastAsia="Times New Roman" w:hAnsiTheme="minorHAnsi" w:cs="Calibri"/>
                <w:b/>
                <w:bCs/>
                <w:color w:val="850051"/>
                <w:sz w:val="24"/>
                <w:szCs w:val="24"/>
                <w:lang w:val="nl-NL" w:eastAsia="nl-NL"/>
              </w:rPr>
            </w:pPr>
          </w:p>
          <w:p w:rsidR="008610AB" w:rsidRPr="00DA1FC6" w:rsidRDefault="00B00EC2">
            <w:pPr>
              <w:spacing w:after="0" w:line="276" w:lineRule="auto"/>
              <w:rPr>
                <w:rFonts w:asciiTheme="minorHAnsi" w:eastAsia="Times New Roman" w:hAnsiTheme="minorHAnsi" w:cs="Calibri"/>
                <w:b/>
                <w:bCs/>
                <w:color w:val="850051"/>
                <w:sz w:val="24"/>
                <w:szCs w:val="24"/>
                <w:lang w:val="nl-NL" w:eastAsia="nl-NL"/>
              </w:rPr>
            </w:pPr>
            <w:r w:rsidRPr="00DA1FC6">
              <w:rPr>
                <w:rFonts w:asciiTheme="minorHAnsi" w:eastAsia="Times New Roman" w:hAnsiTheme="minorHAnsi" w:cs="Calibri"/>
                <w:b/>
                <w:bCs/>
                <w:color w:val="850051"/>
                <w:sz w:val="24"/>
                <w:szCs w:val="24"/>
                <w:lang w:val="nl-NL" w:eastAsia="nl-NL"/>
              </w:rPr>
              <w:t>Accreditatie</w:t>
            </w:r>
          </w:p>
          <w:p w:rsidR="008610AB" w:rsidRPr="00DA1FC6" w:rsidRDefault="00B00EC2">
            <w:pPr>
              <w:spacing w:after="0" w:line="276" w:lineRule="auto"/>
              <w:rPr>
                <w:rFonts w:asciiTheme="minorHAnsi" w:hAnsiTheme="minorHAnsi"/>
                <w:sz w:val="24"/>
                <w:szCs w:val="24"/>
                <w:lang w:val="nl-NL"/>
              </w:rPr>
            </w:pPr>
            <w:r w:rsidRPr="00DA1FC6">
              <w:rPr>
                <w:rFonts w:asciiTheme="minorHAnsi" w:eastAsia="Times New Roman" w:hAnsiTheme="minorHAnsi" w:cs="Calibri"/>
                <w:sz w:val="24"/>
                <w:szCs w:val="24"/>
                <w:lang w:val="nl-NL" w:eastAsia="nl-NL"/>
              </w:rPr>
              <w:t xml:space="preserve">Accreditatie is aangevraagd bij de NVVP </w:t>
            </w:r>
          </w:p>
        </w:tc>
      </w:tr>
      <w:tr w:rsidR="008610AB" w:rsidRPr="00EB435C">
        <w:tc>
          <w:tcPr>
            <w:tcW w:w="9360" w:type="dxa"/>
            <w:shd w:val="clear" w:color="auto" w:fill="auto"/>
            <w:tcMar>
              <w:top w:w="150" w:type="dxa"/>
              <w:left w:w="0" w:type="dxa"/>
              <w:bottom w:w="150" w:type="dxa"/>
              <w:right w:w="0" w:type="dxa"/>
            </w:tcMar>
          </w:tcPr>
          <w:p w:rsidR="008610AB" w:rsidRPr="00DA1FC6" w:rsidRDefault="00B00EC2">
            <w:pPr>
              <w:spacing w:after="0" w:line="276" w:lineRule="auto"/>
              <w:rPr>
                <w:rFonts w:asciiTheme="minorHAnsi" w:eastAsia="Times New Roman" w:hAnsiTheme="minorHAnsi" w:cs="Calibri"/>
                <w:b/>
                <w:bCs/>
                <w:color w:val="850051"/>
                <w:sz w:val="24"/>
                <w:szCs w:val="24"/>
                <w:lang w:val="nl-NL" w:eastAsia="nl-NL"/>
              </w:rPr>
            </w:pPr>
            <w:r w:rsidRPr="00DA1FC6">
              <w:rPr>
                <w:rFonts w:asciiTheme="minorHAnsi" w:eastAsia="Times New Roman" w:hAnsiTheme="minorHAnsi" w:cs="Calibri"/>
                <w:b/>
                <w:bCs/>
                <w:color w:val="850051"/>
                <w:sz w:val="24"/>
                <w:szCs w:val="24"/>
                <w:lang w:val="nl-NL" w:eastAsia="nl-NL"/>
              </w:rPr>
              <w:t>Kosten</w:t>
            </w:r>
          </w:p>
          <w:p w:rsidR="008610AB" w:rsidRPr="00DA1FC6" w:rsidRDefault="00B00EC2">
            <w:pPr>
              <w:spacing w:after="0" w:line="276" w:lineRule="auto"/>
              <w:rPr>
                <w:rFonts w:asciiTheme="minorHAnsi" w:hAnsiTheme="minorHAnsi"/>
                <w:sz w:val="24"/>
                <w:szCs w:val="24"/>
                <w:lang w:val="nl-NL"/>
              </w:rPr>
            </w:pPr>
            <w:r w:rsidRPr="00DA1FC6">
              <w:rPr>
                <w:rFonts w:asciiTheme="minorHAnsi" w:eastAsia="Times New Roman" w:hAnsiTheme="minorHAnsi" w:cs="Calibri"/>
                <w:sz w:val="24"/>
                <w:szCs w:val="24"/>
                <w:lang w:val="nl-NL" w:eastAsia="nl-NL"/>
              </w:rPr>
              <w:t>Aan deze nascholing zijn geen kosten verbonden.</w:t>
            </w:r>
          </w:p>
        </w:tc>
      </w:tr>
      <w:tr w:rsidR="008610AB" w:rsidRPr="00EB435C">
        <w:tc>
          <w:tcPr>
            <w:tcW w:w="9360" w:type="dxa"/>
            <w:shd w:val="clear" w:color="auto" w:fill="auto"/>
            <w:tcMar>
              <w:top w:w="150" w:type="dxa"/>
              <w:left w:w="0" w:type="dxa"/>
              <w:bottom w:w="150" w:type="dxa"/>
              <w:right w:w="0" w:type="dxa"/>
            </w:tcMar>
          </w:tcPr>
          <w:p w:rsidR="008610AB" w:rsidRPr="00DA1FC6" w:rsidRDefault="00B00EC2">
            <w:pPr>
              <w:spacing w:after="0" w:line="276" w:lineRule="auto"/>
              <w:rPr>
                <w:rFonts w:asciiTheme="minorHAnsi" w:eastAsia="Times New Roman" w:hAnsiTheme="minorHAnsi" w:cs="Calibri"/>
                <w:b/>
                <w:bCs/>
                <w:color w:val="850051"/>
                <w:sz w:val="24"/>
                <w:szCs w:val="24"/>
                <w:lang w:val="nl-NL" w:eastAsia="nl-NL"/>
              </w:rPr>
            </w:pPr>
            <w:r w:rsidRPr="00DA1FC6">
              <w:rPr>
                <w:rFonts w:asciiTheme="minorHAnsi" w:eastAsia="Times New Roman" w:hAnsiTheme="minorHAnsi" w:cs="Calibri"/>
                <w:b/>
                <w:bCs/>
                <w:color w:val="850051"/>
                <w:sz w:val="24"/>
                <w:szCs w:val="24"/>
                <w:lang w:val="nl-NL" w:eastAsia="nl-NL"/>
              </w:rPr>
              <w:t>Aanmelden</w:t>
            </w:r>
          </w:p>
          <w:p w:rsidR="008610AB" w:rsidRPr="00DA1FC6" w:rsidRDefault="00B00EC2">
            <w:pPr>
              <w:spacing w:after="0" w:line="276" w:lineRule="auto"/>
              <w:rPr>
                <w:rFonts w:asciiTheme="minorHAnsi" w:hAnsiTheme="minorHAnsi"/>
                <w:sz w:val="24"/>
                <w:szCs w:val="24"/>
                <w:lang w:val="nl-NL"/>
              </w:rPr>
            </w:pPr>
            <w:r w:rsidRPr="00DA1FC6">
              <w:rPr>
                <w:rFonts w:asciiTheme="minorHAnsi" w:eastAsia="Times New Roman" w:hAnsiTheme="minorHAnsi" w:cs="Calibri"/>
                <w:sz w:val="24"/>
                <w:szCs w:val="24"/>
                <w:lang w:val="nl-NL" w:eastAsia="nl-NL"/>
              </w:rPr>
              <w:t xml:space="preserve">U meldt zich voor deze nascholing aan door een e-mail te sturen naar Marjon Brokx: </w:t>
            </w:r>
            <w:hyperlink r:id="rId6" w:history="1">
              <w:r w:rsidRPr="00DA1FC6">
                <w:rPr>
                  <w:rFonts w:asciiTheme="minorHAnsi" w:eastAsia="Times New Roman" w:hAnsiTheme="minorHAnsi" w:cs="Calibri"/>
                  <w:sz w:val="24"/>
                  <w:szCs w:val="24"/>
                  <w:u w:val="single"/>
                  <w:lang w:val="nl-NL" w:eastAsia="nl-NL"/>
                </w:rPr>
                <w:t>mbrokx@its.jnj.com</w:t>
              </w:r>
            </w:hyperlink>
            <w:r w:rsidRPr="00DA1FC6">
              <w:rPr>
                <w:rFonts w:asciiTheme="minorHAnsi" w:eastAsia="Times New Roman" w:hAnsiTheme="minorHAnsi" w:cs="Calibri"/>
                <w:sz w:val="24"/>
                <w:szCs w:val="24"/>
                <w:lang w:val="nl-NL" w:eastAsia="nl-NL"/>
              </w:rPr>
              <w:t xml:space="preserve"> met vermelding van uw naam, instelling en BIG nummer </w:t>
            </w:r>
            <w:r w:rsidRPr="00DA1FC6">
              <w:rPr>
                <w:rFonts w:asciiTheme="minorHAnsi" w:eastAsia="Times New Roman" w:hAnsiTheme="minorHAnsi" w:cs="Calibri"/>
                <w:sz w:val="24"/>
                <w:szCs w:val="24"/>
                <w:lang w:val="nl-NL" w:eastAsia="nl-NL"/>
              </w:rPr>
              <w:br/>
            </w:r>
          </w:p>
        </w:tc>
      </w:tr>
      <w:tr w:rsidR="008610AB" w:rsidRPr="00DA1FC6">
        <w:tc>
          <w:tcPr>
            <w:tcW w:w="9360" w:type="dxa"/>
            <w:shd w:val="clear" w:color="auto" w:fill="auto"/>
            <w:tcMar>
              <w:top w:w="0" w:type="dxa"/>
              <w:left w:w="0" w:type="dxa"/>
              <w:bottom w:w="150" w:type="dxa"/>
              <w:right w:w="0" w:type="dxa"/>
            </w:tcMar>
          </w:tcPr>
          <w:p w:rsidR="008D7601" w:rsidRDefault="00B00EC2">
            <w:pPr>
              <w:spacing w:after="0" w:line="276" w:lineRule="auto"/>
              <w:rPr>
                <w:rFonts w:asciiTheme="minorHAnsi" w:hAnsiTheme="minorHAnsi" w:cs="Calibri"/>
                <w:sz w:val="24"/>
                <w:szCs w:val="24"/>
                <w:lang w:val="nl-NL"/>
              </w:rPr>
            </w:pPr>
            <w:r w:rsidRPr="00DA1FC6">
              <w:rPr>
                <w:rFonts w:asciiTheme="minorHAnsi" w:eastAsia="Times New Roman" w:hAnsiTheme="minorHAnsi" w:cs="Calibri"/>
                <w:sz w:val="24"/>
                <w:szCs w:val="24"/>
                <w:lang w:val="nl-NL" w:eastAsia="nl-NL"/>
              </w:rPr>
              <w:t xml:space="preserve">Deze avond wordt mede georganiseerd door </w:t>
            </w:r>
            <w:r w:rsidRPr="00DA1FC6">
              <w:rPr>
                <w:rFonts w:asciiTheme="minorHAnsi" w:hAnsiTheme="minorHAnsi" w:cs="Calibri"/>
                <w:sz w:val="24"/>
                <w:szCs w:val="24"/>
                <w:lang w:val="nl-NL"/>
              </w:rPr>
              <w:t xml:space="preserve">Janssen-Cilag B.V. </w:t>
            </w:r>
            <w:r w:rsidR="008D7601">
              <w:rPr>
                <w:rFonts w:asciiTheme="minorHAnsi" w:hAnsiTheme="minorHAnsi" w:cs="Calibri"/>
                <w:sz w:val="24"/>
                <w:szCs w:val="24"/>
                <w:lang w:val="nl-NL"/>
              </w:rPr>
              <w:t xml:space="preserve"> Het diner na afloop is </w:t>
            </w:r>
            <w:r w:rsidR="00E8792A">
              <w:rPr>
                <w:rFonts w:asciiTheme="minorHAnsi" w:hAnsiTheme="minorHAnsi" w:cs="Calibri"/>
                <w:sz w:val="24"/>
                <w:szCs w:val="24"/>
                <w:lang w:val="nl-NL"/>
              </w:rPr>
              <w:t xml:space="preserve">echter </w:t>
            </w:r>
            <w:r w:rsidR="008D7601">
              <w:rPr>
                <w:rFonts w:asciiTheme="minorHAnsi" w:hAnsiTheme="minorHAnsi" w:cs="Calibri"/>
                <w:sz w:val="24"/>
                <w:szCs w:val="24"/>
                <w:lang w:val="nl-NL"/>
              </w:rPr>
              <w:t xml:space="preserve">voor eigen </w:t>
            </w:r>
            <w:r w:rsidR="00E8792A">
              <w:rPr>
                <w:rFonts w:asciiTheme="minorHAnsi" w:hAnsiTheme="minorHAnsi" w:cs="Calibri"/>
                <w:sz w:val="24"/>
                <w:szCs w:val="24"/>
                <w:lang w:val="nl-NL"/>
              </w:rPr>
              <w:t>rekening</w:t>
            </w:r>
            <w:r w:rsidR="008D7601">
              <w:rPr>
                <w:rFonts w:asciiTheme="minorHAnsi" w:hAnsiTheme="minorHAnsi" w:cs="Calibri"/>
                <w:sz w:val="24"/>
                <w:szCs w:val="24"/>
                <w:lang w:val="nl-NL"/>
              </w:rPr>
              <w:t>.</w:t>
            </w:r>
          </w:p>
          <w:p w:rsidR="008D7601" w:rsidRDefault="008D7601">
            <w:pPr>
              <w:spacing w:after="0" w:line="276" w:lineRule="auto"/>
              <w:rPr>
                <w:rFonts w:asciiTheme="minorHAnsi" w:hAnsiTheme="minorHAnsi" w:cs="Calibri"/>
                <w:sz w:val="24"/>
                <w:szCs w:val="24"/>
                <w:lang w:val="nl-NL"/>
              </w:rPr>
            </w:pPr>
          </w:p>
          <w:p w:rsidR="008610AB" w:rsidRPr="00DA1FC6" w:rsidRDefault="00B00EC2">
            <w:pPr>
              <w:spacing w:after="0" w:line="276" w:lineRule="auto"/>
              <w:rPr>
                <w:rFonts w:asciiTheme="minorHAnsi" w:hAnsiTheme="minorHAnsi"/>
                <w:sz w:val="24"/>
                <w:szCs w:val="24"/>
                <w:lang w:val="nl-NL"/>
              </w:rPr>
            </w:pPr>
            <w:r w:rsidRPr="00DA1FC6">
              <w:rPr>
                <w:rFonts w:asciiTheme="minorHAnsi" w:eastAsia="Times New Roman" w:hAnsiTheme="minorHAnsi" w:cs="Calibri"/>
                <w:sz w:val="24"/>
                <w:szCs w:val="24"/>
                <w:lang w:val="nl-NL" w:eastAsia="nl-NL"/>
              </w:rPr>
              <w:t xml:space="preserve">Aarzel niet mij te contacteren voor verdere informatie en hopelijk mogen wij u verwelkomen op </w:t>
            </w:r>
            <w:r w:rsidR="00E8792A">
              <w:rPr>
                <w:rFonts w:asciiTheme="minorHAnsi" w:eastAsia="Times New Roman" w:hAnsiTheme="minorHAnsi" w:cs="Calibri"/>
                <w:sz w:val="24"/>
                <w:szCs w:val="24"/>
                <w:lang w:val="nl-NL" w:eastAsia="nl-NL"/>
              </w:rPr>
              <w:t>31 januari</w:t>
            </w:r>
            <w:r w:rsidRPr="00DA1FC6">
              <w:rPr>
                <w:rFonts w:asciiTheme="minorHAnsi" w:eastAsia="Times New Roman" w:hAnsiTheme="minorHAnsi" w:cs="Calibri"/>
                <w:sz w:val="24"/>
                <w:szCs w:val="24"/>
                <w:lang w:val="nl-NL" w:eastAsia="nl-NL"/>
              </w:rPr>
              <w:t xml:space="preserve">! </w:t>
            </w:r>
            <w:r w:rsidRPr="00DA1FC6">
              <w:rPr>
                <w:rFonts w:asciiTheme="minorHAnsi" w:eastAsia="Times New Roman" w:hAnsiTheme="minorHAnsi" w:cs="Calibri"/>
                <w:sz w:val="24"/>
                <w:szCs w:val="24"/>
                <w:lang w:val="nl-NL" w:eastAsia="nl-NL"/>
              </w:rPr>
              <w:br/>
            </w:r>
          </w:p>
          <w:p w:rsidR="008610AB" w:rsidRPr="00DA1FC6" w:rsidRDefault="00E8792A">
            <w:pPr>
              <w:spacing w:after="0" w:line="276" w:lineRule="auto"/>
              <w:rPr>
                <w:rFonts w:asciiTheme="minorHAnsi" w:hAnsiTheme="minorHAnsi" w:cs="Calibri"/>
                <w:sz w:val="24"/>
                <w:szCs w:val="24"/>
                <w:lang w:val="nl-NL"/>
              </w:rPr>
            </w:pPr>
            <w:r>
              <w:rPr>
                <w:rFonts w:asciiTheme="minorHAnsi" w:hAnsiTheme="minorHAnsi" w:cs="Calibri"/>
                <w:sz w:val="24"/>
                <w:szCs w:val="24"/>
                <w:lang w:val="nl-NL"/>
              </w:rPr>
              <w:t>Met vriendelijke groet,</w:t>
            </w:r>
          </w:p>
          <w:p w:rsidR="008610AB" w:rsidRDefault="008610AB">
            <w:pPr>
              <w:spacing w:after="0" w:line="276" w:lineRule="auto"/>
              <w:rPr>
                <w:rFonts w:asciiTheme="minorHAnsi" w:eastAsia="Times New Roman" w:hAnsiTheme="minorHAnsi" w:cs="Calibri"/>
                <w:sz w:val="24"/>
                <w:szCs w:val="24"/>
                <w:lang w:val="nl-NL" w:eastAsia="nl-NL"/>
              </w:rPr>
            </w:pPr>
          </w:p>
          <w:p w:rsidR="00E8792A" w:rsidRPr="00DA1FC6" w:rsidRDefault="00E8792A">
            <w:pPr>
              <w:spacing w:after="0" w:line="276" w:lineRule="auto"/>
              <w:rPr>
                <w:rFonts w:asciiTheme="minorHAnsi" w:eastAsia="Times New Roman" w:hAnsiTheme="minorHAnsi" w:cs="Calibri"/>
                <w:sz w:val="24"/>
                <w:szCs w:val="24"/>
                <w:lang w:val="nl-NL" w:eastAsia="nl-NL"/>
              </w:rPr>
            </w:pPr>
          </w:p>
        </w:tc>
      </w:tr>
    </w:tbl>
    <w:p w:rsidR="00EB435C" w:rsidRDefault="00EB435C">
      <w:pPr>
        <w:spacing w:after="0" w:line="276" w:lineRule="auto"/>
        <w:rPr>
          <w:rFonts w:asciiTheme="minorHAnsi" w:hAnsiTheme="minorHAnsi" w:cs="Calibri"/>
          <w:b/>
          <w:sz w:val="24"/>
          <w:szCs w:val="24"/>
        </w:rPr>
      </w:pPr>
    </w:p>
    <w:p w:rsidR="00EB435C" w:rsidRPr="00EB435C" w:rsidRDefault="00EB435C" w:rsidP="00EB435C">
      <w:pPr>
        <w:pStyle w:val="NoSpacing"/>
        <w:rPr>
          <w:rFonts w:asciiTheme="minorHAnsi" w:eastAsia="Times New Roman" w:hAnsiTheme="minorHAnsi" w:cs="Calibri"/>
          <w:sz w:val="24"/>
          <w:szCs w:val="24"/>
          <w:lang w:val="nl-NL" w:eastAsia="nl-NL"/>
        </w:rPr>
      </w:pPr>
      <w:r w:rsidRPr="00EB435C">
        <w:rPr>
          <w:rFonts w:asciiTheme="minorHAnsi" w:eastAsia="Times New Roman" w:hAnsiTheme="minorHAnsi" w:cs="Calibri"/>
          <w:sz w:val="24"/>
          <w:szCs w:val="24"/>
          <w:lang w:val="nl-NL" w:eastAsia="nl-NL"/>
        </w:rPr>
        <w:t>Dr. Annette Boening</w:t>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Allard Lely</w:t>
      </w:r>
    </w:p>
    <w:p w:rsidR="00EB435C" w:rsidRPr="00EB435C" w:rsidRDefault="00EB435C" w:rsidP="00EB435C">
      <w:pPr>
        <w:pStyle w:val="NoSpacing"/>
        <w:rPr>
          <w:rFonts w:asciiTheme="minorHAnsi" w:eastAsia="Times New Roman" w:hAnsiTheme="minorHAnsi" w:cs="Calibri"/>
          <w:sz w:val="24"/>
          <w:szCs w:val="24"/>
          <w:lang w:val="nl-NL" w:eastAsia="nl-NL"/>
        </w:rPr>
      </w:pPr>
      <w:r w:rsidRPr="00EB435C">
        <w:rPr>
          <w:rFonts w:asciiTheme="minorHAnsi" w:eastAsia="Times New Roman" w:hAnsiTheme="minorHAnsi" w:cs="Calibri"/>
          <w:sz w:val="24"/>
          <w:szCs w:val="24"/>
          <w:lang w:val="nl-NL" w:eastAsia="nl-NL"/>
        </w:rPr>
        <w:t>Psychiater / Hoofd Ziekenhuispsychiatrie</w:t>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Sr Product Specialist, Janssen-Cilag</w:t>
      </w:r>
    </w:p>
    <w:p w:rsidR="00EB435C" w:rsidRDefault="00EB435C" w:rsidP="00EB435C">
      <w:pPr>
        <w:pStyle w:val="NoSpacing"/>
        <w:rPr>
          <w:rFonts w:asciiTheme="minorHAnsi" w:eastAsia="Times New Roman" w:hAnsiTheme="minorHAnsi" w:cs="Calibri"/>
          <w:sz w:val="24"/>
          <w:szCs w:val="24"/>
          <w:lang w:val="nl-NL" w:eastAsia="nl-NL"/>
        </w:rPr>
      </w:pPr>
    </w:p>
    <w:p w:rsidR="00EB435C" w:rsidRPr="00EB435C" w:rsidRDefault="00EB435C" w:rsidP="00EB435C">
      <w:pPr>
        <w:pStyle w:val="NoSpacing"/>
        <w:rPr>
          <w:rFonts w:asciiTheme="minorHAnsi" w:eastAsia="Times New Roman" w:hAnsiTheme="minorHAnsi" w:cs="Calibri"/>
          <w:sz w:val="24"/>
          <w:szCs w:val="24"/>
          <w:lang w:val="nl-NL" w:eastAsia="nl-NL"/>
        </w:rPr>
      </w:pPr>
      <w:r w:rsidRPr="00EB435C">
        <w:rPr>
          <w:rFonts w:asciiTheme="minorHAnsi" w:eastAsia="Times New Roman" w:hAnsiTheme="minorHAnsi" w:cs="Calibri"/>
          <w:sz w:val="24"/>
          <w:szCs w:val="24"/>
          <w:lang w:val="nl-NL" w:eastAsia="nl-NL"/>
        </w:rPr>
        <w:t>Locatie VUmc / 3A70 / De Boelelaan 1117</w:t>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Graaf Engelbertlaan 75</w:t>
      </w:r>
    </w:p>
    <w:p w:rsidR="00EB435C" w:rsidRPr="00EB435C" w:rsidRDefault="00EB435C" w:rsidP="00EB435C">
      <w:pPr>
        <w:pStyle w:val="NoSpacing"/>
        <w:rPr>
          <w:rFonts w:asciiTheme="minorHAnsi" w:eastAsia="Times New Roman" w:hAnsiTheme="minorHAnsi" w:cs="Calibri"/>
          <w:sz w:val="24"/>
          <w:szCs w:val="24"/>
          <w:lang w:val="nl-NL" w:eastAsia="nl-NL"/>
        </w:rPr>
      </w:pPr>
      <w:r w:rsidRPr="00EB435C">
        <w:rPr>
          <w:rFonts w:asciiTheme="minorHAnsi" w:eastAsia="Times New Roman" w:hAnsiTheme="minorHAnsi" w:cs="Calibri"/>
          <w:sz w:val="24"/>
          <w:szCs w:val="24"/>
          <w:lang w:val="nl-NL" w:eastAsia="nl-NL"/>
        </w:rPr>
        <w:t>1081 HV Amsterdam</w:t>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4837 DS Breda</w:t>
      </w:r>
    </w:p>
    <w:p w:rsidR="00EB435C" w:rsidRPr="00EB435C" w:rsidRDefault="00EB435C" w:rsidP="00EB435C">
      <w:pPr>
        <w:pStyle w:val="NoSpacing"/>
        <w:rPr>
          <w:rFonts w:asciiTheme="minorHAnsi" w:eastAsia="Times New Roman" w:hAnsiTheme="minorHAnsi" w:cs="Calibri"/>
          <w:sz w:val="24"/>
          <w:szCs w:val="24"/>
          <w:lang w:val="nl-NL" w:eastAsia="nl-NL"/>
        </w:rPr>
      </w:pPr>
      <w:r>
        <w:rPr>
          <w:rFonts w:asciiTheme="minorHAnsi" w:eastAsia="Times New Roman" w:hAnsiTheme="minorHAnsi" w:cs="Calibri"/>
          <w:sz w:val="24"/>
          <w:szCs w:val="24"/>
          <w:lang w:val="nl-NL" w:eastAsia="nl-NL"/>
        </w:rPr>
        <w:tab/>
      </w:r>
      <w:r>
        <w:rPr>
          <w:rFonts w:asciiTheme="minorHAnsi" w:eastAsia="Times New Roman" w:hAnsiTheme="minorHAnsi" w:cs="Calibri"/>
          <w:sz w:val="24"/>
          <w:szCs w:val="24"/>
          <w:lang w:val="nl-NL" w:eastAsia="nl-NL"/>
        </w:rPr>
        <w:tab/>
      </w:r>
      <w:r>
        <w:rPr>
          <w:rFonts w:asciiTheme="minorHAnsi" w:eastAsia="Times New Roman" w:hAnsiTheme="minorHAnsi" w:cs="Calibri"/>
          <w:sz w:val="24"/>
          <w:szCs w:val="24"/>
          <w:lang w:val="nl-NL" w:eastAsia="nl-NL"/>
        </w:rPr>
        <w:tab/>
      </w:r>
      <w:r>
        <w:rPr>
          <w:rFonts w:asciiTheme="minorHAnsi" w:eastAsia="Times New Roman" w:hAnsiTheme="minorHAnsi" w:cs="Calibri"/>
          <w:sz w:val="24"/>
          <w:szCs w:val="24"/>
          <w:lang w:val="nl-NL" w:eastAsia="nl-NL"/>
        </w:rPr>
        <w:tab/>
      </w:r>
      <w:r>
        <w:rPr>
          <w:rFonts w:asciiTheme="minorHAnsi" w:eastAsia="Times New Roman" w:hAnsiTheme="minorHAnsi" w:cs="Calibri"/>
          <w:sz w:val="24"/>
          <w:szCs w:val="24"/>
          <w:lang w:val="nl-NL" w:eastAsia="nl-NL"/>
        </w:rPr>
        <w:tab/>
      </w:r>
      <w:r>
        <w:rPr>
          <w:rFonts w:asciiTheme="minorHAnsi" w:eastAsia="Times New Roman" w:hAnsiTheme="minorHAnsi" w:cs="Calibri"/>
          <w:sz w:val="24"/>
          <w:szCs w:val="24"/>
          <w:lang w:val="nl-NL" w:eastAsia="nl-NL"/>
        </w:rPr>
        <w:tab/>
      </w:r>
      <w:r>
        <w:rPr>
          <w:rFonts w:asciiTheme="minorHAnsi" w:eastAsia="Times New Roman" w:hAnsiTheme="minorHAnsi" w:cs="Calibri"/>
          <w:sz w:val="24"/>
          <w:szCs w:val="24"/>
          <w:lang w:val="nl-NL" w:eastAsia="nl-NL"/>
        </w:rPr>
        <w:tab/>
      </w:r>
      <w:r>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alely@its.jnj.com</w:t>
      </w:r>
    </w:p>
    <w:p w:rsidR="00EB435C" w:rsidRPr="00EB435C" w:rsidRDefault="00EB435C" w:rsidP="00EB435C">
      <w:pPr>
        <w:pStyle w:val="NoSpacing"/>
        <w:rPr>
          <w:rFonts w:asciiTheme="minorHAnsi" w:eastAsia="Times New Roman" w:hAnsiTheme="minorHAnsi" w:cs="Calibri"/>
          <w:sz w:val="24"/>
          <w:szCs w:val="24"/>
          <w:lang w:val="nl-NL" w:eastAsia="nl-NL"/>
        </w:rPr>
      </w:pP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ab/>
      </w:r>
      <w:r w:rsidRPr="00EB435C">
        <w:rPr>
          <w:rFonts w:asciiTheme="minorHAnsi" w:eastAsia="Times New Roman" w:hAnsiTheme="minorHAnsi" w:cs="Calibri"/>
          <w:sz w:val="24"/>
          <w:szCs w:val="24"/>
          <w:lang w:val="nl-NL" w:eastAsia="nl-NL"/>
        </w:rPr>
        <w:t>Tel. 06-53937262</w:t>
      </w:r>
    </w:p>
    <w:p w:rsidR="00EB435C" w:rsidRPr="00EB435C" w:rsidRDefault="00EB435C" w:rsidP="00EB435C">
      <w:pPr>
        <w:autoSpaceDE w:val="0"/>
        <w:rPr>
          <w:rFonts w:asciiTheme="minorHAnsi" w:eastAsia="Times New Roman" w:hAnsiTheme="minorHAnsi" w:cs="Calibri"/>
          <w:sz w:val="24"/>
          <w:szCs w:val="24"/>
          <w:lang w:val="nl-NL" w:eastAsia="nl-NL"/>
        </w:rPr>
      </w:pPr>
    </w:p>
    <w:p w:rsidR="00EB435C" w:rsidRPr="00EB435C" w:rsidRDefault="00EB435C" w:rsidP="00EB435C">
      <w:pPr>
        <w:autoSpaceDE w:val="0"/>
        <w:rPr>
          <w:rFonts w:asciiTheme="minorHAnsi" w:hAnsiTheme="minorHAnsi" w:cs="Calibri"/>
          <w:sz w:val="24"/>
          <w:szCs w:val="24"/>
          <w:lang w:val="nl-NL"/>
        </w:rPr>
      </w:pPr>
    </w:p>
    <w:p w:rsidR="00EB435C" w:rsidRPr="00EB435C" w:rsidRDefault="00EB435C">
      <w:pPr>
        <w:spacing w:after="0" w:line="276" w:lineRule="auto"/>
        <w:rPr>
          <w:rFonts w:asciiTheme="minorHAnsi" w:hAnsiTheme="minorHAnsi" w:cs="Calibri"/>
          <w:sz w:val="24"/>
          <w:szCs w:val="24"/>
          <w:lang w:val="nl-NL"/>
        </w:rPr>
      </w:pPr>
    </w:p>
    <w:sectPr w:rsidR="00EB435C" w:rsidRPr="00EB435C">
      <w:pgSz w:w="12240" w:h="15840"/>
      <w:pgMar w:top="567" w:right="1440" w:bottom="7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1F1" w:rsidRDefault="008131F1">
      <w:pPr>
        <w:spacing w:after="0"/>
      </w:pPr>
      <w:r>
        <w:separator/>
      </w:r>
    </w:p>
  </w:endnote>
  <w:endnote w:type="continuationSeparator" w:id="0">
    <w:p w:rsidR="008131F1" w:rsidRDefault="008131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1F1" w:rsidRDefault="008131F1">
      <w:pPr>
        <w:spacing w:after="0"/>
      </w:pPr>
      <w:r>
        <w:rPr>
          <w:color w:val="000000"/>
        </w:rPr>
        <w:separator/>
      </w:r>
    </w:p>
  </w:footnote>
  <w:footnote w:type="continuationSeparator" w:id="0">
    <w:p w:rsidR="008131F1" w:rsidRDefault="008131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AB"/>
    <w:rsid w:val="0026397B"/>
    <w:rsid w:val="00404158"/>
    <w:rsid w:val="0072237B"/>
    <w:rsid w:val="00745506"/>
    <w:rsid w:val="0080061C"/>
    <w:rsid w:val="008131F1"/>
    <w:rsid w:val="008610AB"/>
    <w:rsid w:val="008D7601"/>
    <w:rsid w:val="00943556"/>
    <w:rsid w:val="009E55F6"/>
    <w:rsid w:val="00B00EC2"/>
    <w:rsid w:val="00C02E90"/>
    <w:rsid w:val="00D56EC4"/>
    <w:rsid w:val="00DA1FC6"/>
    <w:rsid w:val="00E8792A"/>
    <w:rsid w:val="00EB435C"/>
    <w:rsid w:val="00FD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22ED"/>
  <w15:docId w15:val="{C943FFDB-2860-4631-8076-BAEF3D4F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Mention">
    <w:name w:val="Mention"/>
    <w:basedOn w:val="DefaultParagraphFont"/>
    <w:rPr>
      <w:color w:val="2B579A"/>
      <w:shd w:val="clear" w:color="auto" w:fill="E6E6E6"/>
    </w:rPr>
  </w:style>
  <w:style w:type="character" w:customStyle="1" w:styleId="street-address">
    <w:name w:val="street-address"/>
    <w:basedOn w:val="DefaultParagraphFont"/>
  </w:style>
  <w:style w:type="character" w:customStyle="1" w:styleId="extended-address">
    <w:name w:val="extended-address"/>
    <w:basedOn w:val="DefaultParagraphFont"/>
  </w:style>
  <w:style w:type="character" w:customStyle="1" w:styleId="locality">
    <w:name w:val="locality"/>
    <w:basedOn w:val="DefaultParagraphFont"/>
  </w:style>
  <w:style w:type="paragraph" w:styleId="Revision">
    <w:name w:val="Revision"/>
    <w:pPr>
      <w:spacing w:after="0"/>
      <w:textAlignment w:val="auto"/>
    </w:pPr>
  </w:style>
  <w:style w:type="paragraph" w:styleId="NormalWeb">
    <w:name w:val="Normal (Web)"/>
    <w:basedOn w:val="Normal"/>
    <w:pPr>
      <w:suppressAutoHyphens w:val="0"/>
      <w:spacing w:after="0"/>
      <w:textAlignment w:val="auto"/>
    </w:pPr>
    <w:rPr>
      <w:rFonts w:ascii="Times New Roman" w:eastAsia="Times New Roman" w:hAnsi="Times New Roman"/>
      <w:sz w:val="24"/>
      <w:szCs w:val="24"/>
      <w:lang w:eastAsia="zh-CN"/>
    </w:rPr>
  </w:style>
  <w:style w:type="character" w:styleId="Emphasis">
    <w:name w:val="Emphasis"/>
    <w:basedOn w:val="DefaultParagraphFont"/>
    <w:uiPriority w:val="20"/>
    <w:qFormat/>
    <w:rsid w:val="008D7601"/>
    <w:rPr>
      <w:i/>
      <w:iCs/>
    </w:rPr>
  </w:style>
  <w:style w:type="paragraph" w:styleId="NoSpacing">
    <w:name w:val="No Spacing"/>
    <w:uiPriority w:val="1"/>
    <w:qFormat/>
    <w:rsid w:val="00EB435C"/>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5367">
      <w:bodyDiv w:val="1"/>
      <w:marLeft w:val="0"/>
      <w:marRight w:val="0"/>
      <w:marTop w:val="0"/>
      <w:marBottom w:val="0"/>
      <w:divBdr>
        <w:top w:val="none" w:sz="0" w:space="0" w:color="auto"/>
        <w:left w:val="none" w:sz="0" w:space="0" w:color="auto"/>
        <w:bottom w:val="none" w:sz="0" w:space="0" w:color="auto"/>
        <w:right w:val="none" w:sz="0" w:space="0" w:color="auto"/>
      </w:divBdr>
    </w:div>
    <w:div w:id="1650865613">
      <w:bodyDiv w:val="1"/>
      <w:marLeft w:val="0"/>
      <w:marRight w:val="0"/>
      <w:marTop w:val="0"/>
      <w:marBottom w:val="0"/>
      <w:divBdr>
        <w:top w:val="none" w:sz="0" w:space="0" w:color="auto"/>
        <w:left w:val="none" w:sz="0" w:space="0" w:color="auto"/>
        <w:bottom w:val="none" w:sz="0" w:space="0" w:color="auto"/>
        <w:right w:val="none" w:sz="0" w:space="0" w:color="auto"/>
      </w:divBdr>
    </w:div>
    <w:div w:id="195089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igin-www.static.janssen-emea.com/openlink?accountId=&amp;url=mailto:mbrokx@its.jnj.com&amp;emailId=00X0B000000NkVn9-2-2017%209:49&amp;emailName=Uitnodiging%20nascholing%20Mirrors%20of%20Medicin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Mangelaars, Maartje [JRDNL]</dc:creator>
  <dc:description/>
  <cp:lastModifiedBy>Brokx, Marjon [JACNL]</cp:lastModifiedBy>
  <cp:revision>2</cp:revision>
  <dcterms:created xsi:type="dcterms:W3CDTF">2018-12-12T08:55:00Z</dcterms:created>
  <dcterms:modified xsi:type="dcterms:W3CDTF">2018-12-12T08:55:00Z</dcterms:modified>
</cp:coreProperties>
</file>